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AB" w:rsidRDefault="00BD4F3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856678" cy="1618932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6678" cy="16189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E57AB" w:rsidRDefault="00BD4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Scuola Rurale Valle Bormida</w:t>
      </w:r>
    </w:p>
    <w:p w:rsidR="008E57AB" w:rsidRDefault="00BD4F36">
      <w:pPr>
        <w:spacing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coltivare comunità futuro conoscenze condivise</w:t>
      </w:r>
    </w:p>
    <w:p w:rsidR="008E57AB" w:rsidRDefault="00BD4F36">
      <w:pPr>
        <w:spacing w:after="0"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ISTITUTO COMPRENSIVO CORTEMILIA – SALICETO</w:t>
      </w:r>
    </w:p>
    <w:p w:rsidR="008E57AB" w:rsidRDefault="008E57AB">
      <w:pPr>
        <w:spacing w:after="0"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</w:p>
    <w:p w:rsidR="008E57AB" w:rsidRDefault="008E57AB">
      <w:pPr>
        <w:spacing w:after="0"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</w:p>
    <w:p w:rsidR="008E57AB" w:rsidRDefault="00BD4F36">
      <w:pPr>
        <w:spacing w:after="0" w:line="240" w:lineRule="auto"/>
        <w:jc w:val="center"/>
        <w:rPr>
          <w:rFonts w:ascii="Limelight" w:eastAsia="Limelight" w:hAnsi="Limelight" w:cs="Limelight"/>
          <w:b/>
          <w:sz w:val="48"/>
          <w:szCs w:val="48"/>
        </w:rPr>
      </w:pPr>
      <w:r>
        <w:rPr>
          <w:rFonts w:ascii="Limelight" w:eastAsia="Limelight" w:hAnsi="Limelight" w:cs="Limelight"/>
          <w:b/>
          <w:sz w:val="48"/>
          <w:szCs w:val="48"/>
        </w:rPr>
        <w:t xml:space="preserve">MANUTENZIONE E CURA </w:t>
      </w:r>
    </w:p>
    <w:p w:rsidR="008E57AB" w:rsidRDefault="00BD4F36">
      <w:pPr>
        <w:spacing w:after="0" w:line="240" w:lineRule="auto"/>
        <w:jc w:val="center"/>
        <w:rPr>
          <w:rFonts w:ascii="Limelight" w:eastAsia="Limelight" w:hAnsi="Limelight" w:cs="Limelight"/>
          <w:b/>
          <w:sz w:val="48"/>
          <w:szCs w:val="48"/>
        </w:rPr>
      </w:pPr>
      <w:r>
        <w:rPr>
          <w:rFonts w:ascii="Limelight" w:eastAsia="Limelight" w:hAnsi="Limelight" w:cs="Limelight"/>
          <w:b/>
          <w:sz w:val="48"/>
          <w:szCs w:val="48"/>
        </w:rPr>
        <w:t>DELLE PIANTE ORNAMENTALI</w:t>
      </w:r>
    </w:p>
    <w:p w:rsidR="008E57AB" w:rsidRDefault="008E57AB">
      <w:pPr>
        <w:spacing w:after="0" w:line="240" w:lineRule="auto"/>
        <w:jc w:val="center"/>
        <w:rPr>
          <w:rFonts w:ascii="Limelight" w:eastAsia="Limelight" w:hAnsi="Limelight" w:cs="Limelight"/>
          <w:b/>
          <w:sz w:val="48"/>
          <w:szCs w:val="48"/>
        </w:rPr>
      </w:pPr>
    </w:p>
    <w:p w:rsidR="008E57AB" w:rsidRDefault="00BD4F36">
      <w:pPr>
        <w:spacing w:after="0" w:line="240" w:lineRule="auto"/>
        <w:jc w:val="center"/>
        <w:rPr>
          <w:rFonts w:ascii="Limelight" w:eastAsia="Limelight" w:hAnsi="Limelight" w:cs="Limelight"/>
          <w:sz w:val="28"/>
          <w:szCs w:val="28"/>
        </w:rPr>
      </w:pPr>
      <w:r>
        <w:rPr>
          <w:rFonts w:ascii="Limelight" w:eastAsia="Limelight" w:hAnsi="Limelight" w:cs="Limelight"/>
          <w:b/>
          <w:sz w:val="48"/>
          <w:szCs w:val="48"/>
        </w:rPr>
        <w:t xml:space="preserve">Marzia Cappuccio </w:t>
      </w:r>
      <w:r>
        <w:rPr>
          <w:rFonts w:ascii="Limelight" w:eastAsia="Limelight" w:hAnsi="Limelight" w:cs="Limelight"/>
          <w:sz w:val="28"/>
          <w:szCs w:val="28"/>
        </w:rPr>
        <w:t>(Esperta di giardinaggio)</w:t>
      </w:r>
    </w:p>
    <w:p w:rsidR="008E57AB" w:rsidRDefault="00BD4F36">
      <w:pPr>
        <w:spacing w:after="0" w:line="240" w:lineRule="auto"/>
        <w:jc w:val="center"/>
        <w:rPr>
          <w:rFonts w:ascii="Limelight" w:eastAsia="Limelight" w:hAnsi="Limelight" w:cs="Limelight"/>
          <w:sz w:val="28"/>
          <w:szCs w:val="28"/>
        </w:rPr>
      </w:pPr>
      <w:r>
        <w:rPr>
          <w:rFonts w:ascii="Limelight" w:eastAsia="Limelight" w:hAnsi="Limelight" w:cs="Limelight"/>
          <w:b/>
          <w:sz w:val="48"/>
          <w:szCs w:val="48"/>
        </w:rPr>
        <w:t xml:space="preserve">Sara </w:t>
      </w:r>
      <w:proofErr w:type="spellStart"/>
      <w:r>
        <w:rPr>
          <w:rFonts w:ascii="Limelight" w:eastAsia="Limelight" w:hAnsi="Limelight" w:cs="Limelight"/>
          <w:b/>
          <w:sz w:val="48"/>
          <w:szCs w:val="48"/>
        </w:rPr>
        <w:t>Delpiano</w:t>
      </w:r>
      <w:proofErr w:type="spellEnd"/>
      <w:r>
        <w:rPr>
          <w:rFonts w:ascii="Limelight" w:eastAsia="Limelight" w:hAnsi="Limelight" w:cs="Limelight"/>
          <w:b/>
          <w:sz w:val="48"/>
          <w:szCs w:val="48"/>
        </w:rPr>
        <w:t xml:space="preserve"> </w:t>
      </w:r>
      <w:r>
        <w:rPr>
          <w:rFonts w:ascii="Limelight" w:eastAsia="Limelight" w:hAnsi="Limelight" w:cs="Limelight"/>
          <w:sz w:val="28"/>
          <w:szCs w:val="28"/>
        </w:rPr>
        <w:t>(Tecnico agrario)</w:t>
      </w:r>
    </w:p>
    <w:p w:rsidR="008E57AB" w:rsidRDefault="008E57AB">
      <w:pPr>
        <w:spacing w:after="0" w:line="240" w:lineRule="auto"/>
        <w:jc w:val="center"/>
        <w:rPr>
          <w:rFonts w:ascii="Limelight" w:eastAsia="Limelight" w:hAnsi="Limelight" w:cs="Limelight"/>
          <w:b/>
          <w:sz w:val="48"/>
          <w:szCs w:val="48"/>
        </w:rPr>
      </w:pPr>
    </w:p>
    <w:p w:rsidR="008E57AB" w:rsidRDefault="008E57AB">
      <w:pPr>
        <w:spacing w:after="0" w:line="240" w:lineRule="auto"/>
        <w:jc w:val="center"/>
        <w:rPr>
          <w:rFonts w:ascii="Limelight" w:eastAsia="Limelight" w:hAnsi="Limelight" w:cs="Limelight"/>
          <w:b/>
          <w:sz w:val="48"/>
          <w:szCs w:val="48"/>
        </w:rPr>
      </w:pPr>
    </w:p>
    <w:tbl>
      <w:tblPr>
        <w:tblStyle w:val="a"/>
        <w:tblW w:w="10635" w:type="dxa"/>
        <w:tblInd w:w="-318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75"/>
        <w:gridCol w:w="5760"/>
      </w:tblGrid>
      <w:tr w:rsidR="008E57AB">
        <w:trPr>
          <w:trHeight w:val="880"/>
        </w:trPr>
        <w:tc>
          <w:tcPr>
            <w:tcW w:w="4875" w:type="dxa"/>
          </w:tcPr>
          <w:p w:rsidR="008E57AB" w:rsidRDefault="00BD4F36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GIOVEDI’ 5 OTTOBRE 2017</w:t>
            </w:r>
          </w:p>
          <w:p w:rsidR="008E57AB" w:rsidRDefault="00BD4F36">
            <w:pPr>
              <w:jc w:val="right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dalle 20,30 alle 22,30</w:t>
            </w:r>
          </w:p>
        </w:tc>
        <w:tc>
          <w:tcPr>
            <w:tcW w:w="5760" w:type="dxa"/>
          </w:tcPr>
          <w:p w:rsidR="008E57AB" w:rsidRDefault="008E57AB">
            <w:pPr>
              <w:rPr>
                <w:rFonts w:ascii="Verdana" w:eastAsia="Verdana" w:hAnsi="Verdana" w:cs="Verdana"/>
                <w:i/>
                <w:sz w:val="28"/>
                <w:szCs w:val="28"/>
              </w:rPr>
            </w:pPr>
          </w:p>
          <w:p w:rsidR="008E57AB" w:rsidRDefault="00BD4F36">
            <w:pPr>
              <w:rPr>
                <w:rFonts w:ascii="Verdana" w:eastAsia="Verdana" w:hAnsi="Verdana" w:cs="Verdana"/>
                <w:i/>
                <w:sz w:val="28"/>
                <w:szCs w:val="28"/>
              </w:rPr>
            </w:pPr>
            <w:r>
              <w:rPr>
                <w:rFonts w:ascii="Verdana" w:eastAsia="Verdana" w:hAnsi="Verdana" w:cs="Verdana"/>
                <w:i/>
                <w:sz w:val="28"/>
                <w:szCs w:val="28"/>
              </w:rPr>
              <w:t>“Piante verdi e piante fiorite.”</w:t>
            </w:r>
          </w:p>
        </w:tc>
      </w:tr>
      <w:tr w:rsidR="008E57AB">
        <w:trPr>
          <w:trHeight w:val="1120"/>
        </w:trPr>
        <w:tc>
          <w:tcPr>
            <w:tcW w:w="4875" w:type="dxa"/>
          </w:tcPr>
          <w:p w:rsidR="008E57AB" w:rsidRDefault="00BD4F36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GIOVEDI’ 12 OTTOBRE 2017</w:t>
            </w:r>
          </w:p>
          <w:p w:rsidR="008E57AB" w:rsidRDefault="00BD4F36">
            <w:pPr>
              <w:jc w:val="right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dalle 20,30 alle 22,30</w:t>
            </w:r>
          </w:p>
        </w:tc>
        <w:tc>
          <w:tcPr>
            <w:tcW w:w="5760" w:type="dxa"/>
          </w:tcPr>
          <w:p w:rsidR="008E57AB" w:rsidRDefault="008E57AB">
            <w:pPr>
              <w:rPr>
                <w:rFonts w:ascii="Verdana" w:eastAsia="Verdana" w:hAnsi="Verdana" w:cs="Verdana"/>
                <w:i/>
                <w:sz w:val="24"/>
                <w:szCs w:val="24"/>
              </w:rPr>
            </w:pPr>
          </w:p>
          <w:p w:rsidR="008E57AB" w:rsidRDefault="00BD4F36">
            <w:pPr>
              <w:rPr>
                <w:rFonts w:ascii="Verdana" w:eastAsia="Verdana" w:hAnsi="Verdana" w:cs="Verdana"/>
                <w:i/>
                <w:sz w:val="28"/>
                <w:szCs w:val="28"/>
              </w:rPr>
            </w:pPr>
            <w:r>
              <w:rPr>
                <w:rFonts w:ascii="Verdana" w:eastAsia="Verdana" w:hAnsi="Verdana" w:cs="Verdana"/>
                <w:i/>
                <w:sz w:val="28"/>
                <w:szCs w:val="28"/>
              </w:rPr>
              <w:t>“ Tipologie di terreno e nutrizione delle piante. Le Orchidee.”</w:t>
            </w:r>
          </w:p>
        </w:tc>
      </w:tr>
      <w:tr w:rsidR="008E57AB">
        <w:trPr>
          <w:trHeight w:val="1400"/>
        </w:trPr>
        <w:tc>
          <w:tcPr>
            <w:tcW w:w="4875" w:type="dxa"/>
          </w:tcPr>
          <w:p w:rsidR="008E57AB" w:rsidRDefault="00BD4F36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GIOVEDI’ 19 OTTOBRE 2017</w:t>
            </w:r>
          </w:p>
          <w:p w:rsidR="008E57AB" w:rsidRDefault="00BD4F36">
            <w:pPr>
              <w:jc w:val="right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dalle 20,30 alle 22,30</w:t>
            </w:r>
          </w:p>
        </w:tc>
        <w:tc>
          <w:tcPr>
            <w:tcW w:w="5760" w:type="dxa"/>
          </w:tcPr>
          <w:p w:rsidR="008E57AB" w:rsidRDefault="008E57AB">
            <w:pPr>
              <w:rPr>
                <w:rFonts w:ascii="Verdana" w:eastAsia="Verdana" w:hAnsi="Verdana" w:cs="Verdana"/>
                <w:i/>
                <w:color w:val="FF0000"/>
                <w:highlight w:val="white"/>
              </w:rPr>
            </w:pPr>
          </w:p>
          <w:p w:rsidR="008E57AB" w:rsidRDefault="00BD4F36">
            <w:pPr>
              <w:rPr>
                <w:rFonts w:ascii="Verdana" w:eastAsia="Verdana" w:hAnsi="Verdana" w:cs="Verdana"/>
                <w:i/>
                <w:sz w:val="28"/>
                <w:szCs w:val="28"/>
              </w:rPr>
            </w:pPr>
            <w:r>
              <w:rPr>
                <w:rFonts w:ascii="Verdana" w:eastAsia="Verdana" w:hAnsi="Verdana" w:cs="Verdana"/>
                <w:i/>
                <w:sz w:val="28"/>
                <w:szCs w:val="28"/>
              </w:rPr>
              <w:t>“ Patologie, parassiti e cure.”</w:t>
            </w:r>
          </w:p>
        </w:tc>
      </w:tr>
    </w:tbl>
    <w:p w:rsidR="008E57AB" w:rsidRDefault="00BD4F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Sede del Corso: </w:t>
      </w: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Castino</w:t>
      </w:r>
    </w:p>
    <w:p w:rsidR="008E57AB" w:rsidRDefault="00BD4F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presso Scuola Primaria: Via G. Negro 24</w:t>
      </w:r>
    </w:p>
    <w:p w:rsidR="008E57AB" w:rsidRDefault="008E5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8E57AB" w:rsidRDefault="00BD4F36">
      <w:pPr>
        <w:spacing w:after="0" w:line="240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PER INFO: </w:t>
      </w:r>
      <w:hyperlink r:id="rId6">
        <w:r>
          <w:rPr>
            <w:rFonts w:ascii="Verdana" w:eastAsia="Verdana" w:hAnsi="Verdana" w:cs="Verdana"/>
            <w:b/>
            <w:color w:val="0000FF"/>
            <w:sz w:val="28"/>
            <w:szCs w:val="28"/>
            <w:u w:val="single"/>
          </w:rPr>
          <w:t>scuolarurale@iccortemilia-saliceto.gov.it</w:t>
        </w:r>
      </w:hyperlink>
    </w:p>
    <w:p w:rsidR="008E57AB" w:rsidRDefault="00BD4F36">
      <w:pPr>
        <w:spacing w:after="0" w:line="240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01731996451 (SEGRETERIA, LASCIARE MESSAGGIO)</w:t>
      </w:r>
    </w:p>
    <w:sectPr w:rsidR="008E57AB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meligh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8E57AB"/>
    <w:rsid w:val="008E57AB"/>
    <w:rsid w:val="00B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uolarurale@iccortemilia-saliceto.gov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Pregliasco</dc:creator>
  <cp:lastModifiedBy>Lucia Pregliasco</cp:lastModifiedBy>
  <cp:revision>2</cp:revision>
  <dcterms:created xsi:type="dcterms:W3CDTF">2017-09-25T09:23:00Z</dcterms:created>
  <dcterms:modified xsi:type="dcterms:W3CDTF">2017-09-25T09:23:00Z</dcterms:modified>
</cp:coreProperties>
</file>